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37B" w:rsidRPr="0073737B" w:rsidRDefault="0073737B" w:rsidP="0073737B">
      <w:pPr>
        <w:ind w:firstLine="0"/>
        <w:rPr>
          <w:rFonts w:ascii="Times New Roman" w:hAnsi="Times New Roman" w:cs="Times New Roman"/>
          <w:sz w:val="24"/>
          <w:szCs w:val="24"/>
        </w:rPr>
      </w:pPr>
      <w:r w:rsidRPr="0073737B">
        <w:rPr>
          <w:rFonts w:ascii="Times New Roman" w:hAnsi="Times New Roman" w:cs="Times New Roman"/>
          <w:sz w:val="24"/>
          <w:szCs w:val="24"/>
        </w:rPr>
        <w:t>Name:</w:t>
      </w:r>
    </w:p>
    <w:p w:rsidR="0073737B" w:rsidRPr="0073737B" w:rsidRDefault="0073737B" w:rsidP="0073737B">
      <w:pPr>
        <w:ind w:firstLine="0"/>
        <w:rPr>
          <w:rFonts w:ascii="Times New Roman" w:hAnsi="Times New Roman" w:cs="Times New Roman"/>
          <w:sz w:val="24"/>
          <w:szCs w:val="24"/>
        </w:rPr>
      </w:pPr>
      <w:r w:rsidRPr="0073737B">
        <w:rPr>
          <w:rFonts w:ascii="Times New Roman" w:hAnsi="Times New Roman" w:cs="Times New Roman"/>
          <w:sz w:val="24"/>
          <w:szCs w:val="24"/>
        </w:rPr>
        <w:t>Lecture:</w:t>
      </w:r>
    </w:p>
    <w:p w:rsidR="0073737B" w:rsidRPr="0073737B" w:rsidRDefault="0073737B" w:rsidP="0073737B">
      <w:pPr>
        <w:ind w:firstLine="0"/>
        <w:rPr>
          <w:rFonts w:ascii="Times New Roman" w:hAnsi="Times New Roman" w:cs="Times New Roman"/>
          <w:sz w:val="24"/>
          <w:szCs w:val="24"/>
        </w:rPr>
      </w:pPr>
      <w:r w:rsidRPr="0073737B">
        <w:rPr>
          <w:rFonts w:ascii="Times New Roman" w:hAnsi="Times New Roman" w:cs="Times New Roman"/>
          <w:sz w:val="24"/>
          <w:szCs w:val="24"/>
        </w:rPr>
        <w:t>Course:</w:t>
      </w:r>
    </w:p>
    <w:p w:rsidR="0073737B" w:rsidRPr="0073737B" w:rsidRDefault="0073737B" w:rsidP="0073737B">
      <w:pPr>
        <w:ind w:firstLine="0"/>
        <w:rPr>
          <w:rFonts w:ascii="Times New Roman" w:hAnsi="Times New Roman" w:cs="Times New Roman"/>
          <w:sz w:val="24"/>
          <w:szCs w:val="24"/>
        </w:rPr>
      </w:pPr>
      <w:r w:rsidRPr="0073737B">
        <w:rPr>
          <w:rFonts w:ascii="Times New Roman" w:hAnsi="Times New Roman" w:cs="Times New Roman"/>
          <w:sz w:val="24"/>
          <w:szCs w:val="24"/>
        </w:rPr>
        <w:t>Date:</w:t>
      </w:r>
    </w:p>
    <w:p w:rsidR="0073737B" w:rsidRPr="0073737B" w:rsidRDefault="0073737B" w:rsidP="0073737B">
      <w:pPr>
        <w:jc w:val="center"/>
        <w:rPr>
          <w:rFonts w:ascii="Times New Roman" w:hAnsi="Times New Roman" w:cs="Times New Roman"/>
          <w:b/>
          <w:sz w:val="24"/>
          <w:szCs w:val="24"/>
        </w:rPr>
      </w:pPr>
      <w:r w:rsidRPr="0073737B">
        <w:rPr>
          <w:rFonts w:ascii="Times New Roman" w:hAnsi="Times New Roman" w:cs="Times New Roman"/>
          <w:b/>
          <w:sz w:val="24"/>
          <w:szCs w:val="24"/>
        </w:rPr>
        <w:t>Introduction</w:t>
      </w:r>
    </w:p>
    <w:p w:rsidR="0073737B" w:rsidRPr="0073737B" w:rsidRDefault="0073737B" w:rsidP="0073737B">
      <w:pPr>
        <w:rPr>
          <w:rFonts w:ascii="Times New Roman" w:hAnsi="Times New Roman" w:cs="Times New Roman"/>
          <w:sz w:val="24"/>
          <w:szCs w:val="24"/>
        </w:rPr>
      </w:pPr>
      <w:r w:rsidRPr="0073737B">
        <w:rPr>
          <w:rFonts w:ascii="Times New Roman" w:hAnsi="Times New Roman" w:cs="Times New Roman"/>
          <w:sz w:val="24"/>
          <w:szCs w:val="24"/>
        </w:rPr>
        <w:t xml:space="preserve">Giovanni tries to demonstrate the hardships that students from African-American origin face in colleges. Often, the blacks might be perceived as individuals who are incapable of making a difference in their lives primarily through undergoing an educational system. This paper aims at taking the analysis of Giovanni essay in which institutionalization in institutions of higher learning, especially in </w:t>
      </w:r>
      <w:proofErr w:type="gramStart"/>
      <w:r w:rsidRPr="0073737B">
        <w:rPr>
          <w:rFonts w:ascii="Times New Roman" w:hAnsi="Times New Roman" w:cs="Times New Roman"/>
          <w:sz w:val="24"/>
          <w:szCs w:val="24"/>
        </w:rPr>
        <w:t>whites college</w:t>
      </w:r>
      <w:proofErr w:type="gramEnd"/>
      <w:r w:rsidRPr="0073737B">
        <w:rPr>
          <w:rFonts w:ascii="Times New Roman" w:hAnsi="Times New Roman" w:cs="Times New Roman"/>
          <w:sz w:val="24"/>
          <w:szCs w:val="24"/>
        </w:rPr>
        <w:t xml:space="preserve"> reinforces racial discrimination. </w:t>
      </w:r>
    </w:p>
    <w:p w:rsidR="0073737B" w:rsidRPr="0073737B" w:rsidRDefault="0073737B" w:rsidP="0073737B">
      <w:pPr>
        <w:jc w:val="center"/>
        <w:rPr>
          <w:rFonts w:ascii="Times New Roman" w:hAnsi="Times New Roman" w:cs="Times New Roman"/>
          <w:sz w:val="24"/>
          <w:szCs w:val="24"/>
        </w:rPr>
      </w:pPr>
      <w:r w:rsidRPr="0073737B">
        <w:rPr>
          <w:rFonts w:ascii="Times New Roman" w:hAnsi="Times New Roman" w:cs="Times New Roman"/>
          <w:sz w:val="24"/>
          <w:szCs w:val="24"/>
        </w:rPr>
        <w:t xml:space="preserve">Analysis of the Essay </w:t>
      </w:r>
      <w:proofErr w:type="gramStart"/>
      <w:r w:rsidRPr="0073737B">
        <w:rPr>
          <w:rFonts w:ascii="Times New Roman" w:hAnsi="Times New Roman" w:cs="Times New Roman"/>
          <w:sz w:val="24"/>
          <w:szCs w:val="24"/>
        </w:rPr>
        <w:t>By</w:t>
      </w:r>
      <w:proofErr w:type="gramEnd"/>
      <w:r w:rsidRPr="0073737B">
        <w:rPr>
          <w:rFonts w:ascii="Times New Roman" w:hAnsi="Times New Roman" w:cs="Times New Roman"/>
          <w:sz w:val="24"/>
          <w:szCs w:val="24"/>
        </w:rPr>
        <w:t xml:space="preserve"> Giovanni</w:t>
      </w:r>
    </w:p>
    <w:p w:rsidR="0073737B" w:rsidRPr="0073737B" w:rsidRDefault="0073737B" w:rsidP="0073737B">
      <w:pPr>
        <w:rPr>
          <w:rFonts w:ascii="Times New Roman" w:hAnsi="Times New Roman" w:cs="Times New Roman"/>
          <w:sz w:val="24"/>
          <w:szCs w:val="24"/>
        </w:rPr>
      </w:pPr>
      <w:r w:rsidRPr="0073737B">
        <w:rPr>
          <w:rFonts w:ascii="Times New Roman" w:hAnsi="Times New Roman" w:cs="Times New Roman"/>
          <w:sz w:val="24"/>
          <w:szCs w:val="24"/>
        </w:rPr>
        <w:t xml:space="preserve">White college reinforces racial segregation according to the essay presented by Giovanni. This means that there is inferiority in the colleges as African-American </w:t>
      </w:r>
      <w:proofErr w:type="gramStart"/>
      <w:r w:rsidRPr="0073737B">
        <w:rPr>
          <w:rFonts w:ascii="Times New Roman" w:hAnsi="Times New Roman" w:cs="Times New Roman"/>
          <w:sz w:val="24"/>
          <w:szCs w:val="24"/>
        </w:rPr>
        <w:t>do</w:t>
      </w:r>
      <w:proofErr w:type="gramEnd"/>
      <w:r w:rsidRPr="0073737B">
        <w:rPr>
          <w:rFonts w:ascii="Times New Roman" w:hAnsi="Times New Roman" w:cs="Times New Roman"/>
          <w:sz w:val="24"/>
          <w:szCs w:val="24"/>
        </w:rPr>
        <w:t xml:space="preserve"> not belong in such places. There is a notion that the blacks are wrongly placed, and they should focus on things that they can achieve like engaging in music. Music belonging to the blacks is a corrupt kind of industry that incorporates the users of drugs and those who abuse substances. Therefore the blacks should not be in school but rather in the streets taking drugs. African-American students do not have choices, and thus they end up joining the vice, of engaging in music in the streets or joining the army. According to Giovanni, this is even a good place for the black </w:t>
      </w:r>
      <w:proofErr w:type="gramStart"/>
      <w:r w:rsidRPr="0073737B">
        <w:rPr>
          <w:rFonts w:ascii="Times New Roman" w:hAnsi="Times New Roman" w:cs="Times New Roman"/>
          <w:sz w:val="24"/>
          <w:szCs w:val="24"/>
        </w:rPr>
        <w:t>students,</w:t>
      </w:r>
      <w:proofErr w:type="gramEnd"/>
      <w:r w:rsidRPr="0073737B">
        <w:rPr>
          <w:rFonts w:ascii="Times New Roman" w:hAnsi="Times New Roman" w:cs="Times New Roman"/>
          <w:sz w:val="24"/>
          <w:szCs w:val="24"/>
        </w:rPr>
        <w:t xml:space="preserve"> they are accepted in the place as compared to when they stay in colleges.</w:t>
      </w:r>
    </w:p>
    <w:p w:rsidR="0073737B" w:rsidRPr="0073737B" w:rsidRDefault="0073737B" w:rsidP="0073737B">
      <w:pPr>
        <w:rPr>
          <w:rFonts w:ascii="Times New Roman" w:hAnsi="Times New Roman" w:cs="Times New Roman"/>
          <w:sz w:val="24"/>
          <w:szCs w:val="24"/>
        </w:rPr>
      </w:pPr>
      <w:r w:rsidRPr="0073737B">
        <w:rPr>
          <w:rFonts w:ascii="Times New Roman" w:hAnsi="Times New Roman" w:cs="Times New Roman"/>
          <w:sz w:val="24"/>
          <w:szCs w:val="24"/>
        </w:rPr>
        <w:t xml:space="preserve">In a bid to demonstrate the manner in which white colleges promote racial discrimination, Giovanni compares the white college to prison. Basically, in this way it is not to show the lousy state of schools, but rather to bring out the aspect of slavery. Racial discrimination formed the </w:t>
      </w:r>
      <w:r w:rsidRPr="0073737B">
        <w:rPr>
          <w:rFonts w:ascii="Times New Roman" w:hAnsi="Times New Roman" w:cs="Times New Roman"/>
          <w:sz w:val="24"/>
          <w:szCs w:val="24"/>
        </w:rPr>
        <w:lastRenderedPageBreak/>
        <w:t>basis of slavery that was experienced in the United States. Therefore, the lives of the blacks in the colleges are made difficult because of their inferiority. Whites are their masters, and thus they are the last to be accorded any respect in the colleges. “</w:t>
      </w:r>
      <w:proofErr w:type="gramStart"/>
      <w:r w:rsidRPr="0073737B">
        <w:rPr>
          <w:rFonts w:ascii="Times New Roman" w:hAnsi="Times New Roman" w:cs="Times New Roman"/>
          <w:sz w:val="24"/>
          <w:szCs w:val="24"/>
        </w:rPr>
        <w:t>what</w:t>
      </w:r>
      <w:proofErr w:type="gramEnd"/>
      <w:r w:rsidRPr="0073737B">
        <w:rPr>
          <w:rFonts w:ascii="Times New Roman" w:hAnsi="Times New Roman" w:cs="Times New Roman"/>
          <w:sz w:val="24"/>
          <w:szCs w:val="24"/>
        </w:rPr>
        <w:t xml:space="preserve"> is the difference between college and prison, the both give orders, they both give you time alone to think and time to talk about issues” (Giovanni 44 ). During slaves blacks were given some time so that they would gather in church alone, this is a comparison of a system of masters and servants. There are strategies that </w:t>
      </w:r>
    </w:p>
    <w:p w:rsidR="0073737B" w:rsidRPr="0073737B" w:rsidRDefault="0073737B" w:rsidP="0073737B">
      <w:pPr>
        <w:rPr>
          <w:rFonts w:ascii="Times New Roman" w:hAnsi="Times New Roman" w:cs="Times New Roman"/>
          <w:sz w:val="24"/>
          <w:szCs w:val="24"/>
        </w:rPr>
      </w:pPr>
      <w:r w:rsidRPr="0073737B">
        <w:rPr>
          <w:rFonts w:ascii="Times New Roman" w:hAnsi="Times New Roman" w:cs="Times New Roman"/>
          <w:sz w:val="24"/>
          <w:szCs w:val="24"/>
        </w:rPr>
        <w:t>I concur with the thesis that the writer dramatically aims at demonstrating.</w:t>
      </w:r>
      <w:r>
        <w:rPr>
          <w:rFonts w:ascii="Times New Roman" w:hAnsi="Times New Roman" w:cs="Times New Roman"/>
          <w:sz w:val="24"/>
          <w:szCs w:val="24"/>
        </w:rPr>
        <w:t xml:space="preserve"> </w:t>
      </w:r>
      <w:r w:rsidRPr="0073737B">
        <w:rPr>
          <w:rFonts w:ascii="Times New Roman" w:hAnsi="Times New Roman" w:cs="Times New Roman"/>
          <w:sz w:val="24"/>
          <w:szCs w:val="24"/>
        </w:rPr>
        <w:t>In many cases in white institutions, the black students are forced to give up their identities and adapt those that are related to the white standards. Therefore they need to adopt white ways of dressing, talking and acting to be black students. For example in the White Campus, the black students' values are not accepted in white colleges, and black students who might be engaging in activities that promote their values receive condemnation from the white students (Joe &amp; Melvin 92). For example, the Black vernacular might not be seen as a means of expression, but on the other hand, it is seen as a speech problem. This, therefore, means that for new students especially during the first years in the school they might experience culture shock. Black students, therefore, undergo pressure with regards to corresponding to the standards set in White schools.</w:t>
      </w:r>
    </w:p>
    <w:p w:rsidR="0073737B" w:rsidRPr="0073737B" w:rsidRDefault="0073737B" w:rsidP="0073737B">
      <w:pPr>
        <w:jc w:val="center"/>
        <w:rPr>
          <w:rFonts w:ascii="Times New Roman" w:hAnsi="Times New Roman" w:cs="Times New Roman"/>
          <w:b/>
          <w:sz w:val="24"/>
          <w:szCs w:val="24"/>
        </w:rPr>
      </w:pPr>
      <w:r w:rsidRPr="0073737B">
        <w:rPr>
          <w:rFonts w:ascii="Times New Roman" w:hAnsi="Times New Roman" w:cs="Times New Roman"/>
          <w:b/>
          <w:sz w:val="24"/>
          <w:szCs w:val="24"/>
        </w:rPr>
        <w:t>Conclusion</w:t>
      </w:r>
    </w:p>
    <w:p w:rsidR="0073737B" w:rsidRPr="0073737B" w:rsidRDefault="0073737B" w:rsidP="0073737B">
      <w:pPr>
        <w:rPr>
          <w:rFonts w:ascii="Times New Roman" w:hAnsi="Times New Roman" w:cs="Times New Roman"/>
          <w:sz w:val="24"/>
          <w:szCs w:val="24"/>
        </w:rPr>
      </w:pPr>
      <w:r w:rsidRPr="0073737B">
        <w:rPr>
          <w:rFonts w:ascii="Times New Roman" w:hAnsi="Times New Roman" w:cs="Times New Roman"/>
          <w:sz w:val="24"/>
          <w:szCs w:val="24"/>
        </w:rPr>
        <w:t xml:space="preserve">From the above essay, Giovanni essay demonstrates the manner in which white colleges </w:t>
      </w:r>
      <w:proofErr w:type="gramStart"/>
      <w:r w:rsidRPr="0073737B">
        <w:rPr>
          <w:rFonts w:ascii="Times New Roman" w:hAnsi="Times New Roman" w:cs="Times New Roman"/>
          <w:sz w:val="24"/>
          <w:szCs w:val="24"/>
        </w:rPr>
        <w:t>reinforces</w:t>
      </w:r>
      <w:proofErr w:type="gramEnd"/>
      <w:r w:rsidRPr="0073737B">
        <w:rPr>
          <w:rFonts w:ascii="Times New Roman" w:hAnsi="Times New Roman" w:cs="Times New Roman"/>
          <w:sz w:val="24"/>
          <w:szCs w:val="24"/>
        </w:rPr>
        <w:t xml:space="preserve"> institutionalization where the blacks are discriminated. Institutionalization bar black students in white colleges from actively participating in the daily activities due to cultural shock as their values are not appreciated, and they are forced to adapt to the culture of the whites.</w:t>
      </w:r>
    </w:p>
    <w:p w:rsidR="0073737B" w:rsidRPr="0073737B" w:rsidRDefault="0073737B" w:rsidP="0073737B">
      <w:pPr>
        <w:ind w:firstLine="0"/>
        <w:rPr>
          <w:rFonts w:ascii="Times New Roman" w:hAnsi="Times New Roman" w:cs="Times New Roman"/>
          <w:sz w:val="24"/>
          <w:szCs w:val="24"/>
        </w:rPr>
      </w:pPr>
    </w:p>
    <w:p w:rsidR="0073737B" w:rsidRPr="0073737B" w:rsidRDefault="0073737B" w:rsidP="0073737B">
      <w:pPr>
        <w:ind w:firstLine="0"/>
        <w:jc w:val="center"/>
        <w:rPr>
          <w:rFonts w:ascii="Times New Roman" w:hAnsi="Times New Roman" w:cs="Times New Roman"/>
          <w:sz w:val="24"/>
          <w:szCs w:val="24"/>
        </w:rPr>
      </w:pPr>
      <w:r w:rsidRPr="0073737B">
        <w:rPr>
          <w:rFonts w:ascii="Times New Roman" w:hAnsi="Times New Roman" w:cs="Times New Roman"/>
          <w:sz w:val="24"/>
          <w:szCs w:val="24"/>
        </w:rPr>
        <w:lastRenderedPageBreak/>
        <w:t>Works Cited</w:t>
      </w:r>
    </w:p>
    <w:p w:rsidR="0073737B" w:rsidRPr="0073737B" w:rsidRDefault="0073737B" w:rsidP="0073737B">
      <w:pPr>
        <w:ind w:firstLine="0"/>
        <w:rPr>
          <w:rFonts w:ascii="Times New Roman" w:hAnsi="Times New Roman" w:cs="Times New Roman"/>
          <w:sz w:val="24"/>
          <w:szCs w:val="24"/>
        </w:rPr>
      </w:pPr>
      <w:r w:rsidRPr="0073737B">
        <w:rPr>
          <w:rFonts w:ascii="Times New Roman" w:hAnsi="Times New Roman" w:cs="Times New Roman"/>
          <w:sz w:val="24"/>
          <w:szCs w:val="24"/>
        </w:rPr>
        <w:t>Nikki Giovanni. “Racism 101” ISBN 0688142346 (ISBN13: 9780688142346). 1994</w:t>
      </w:r>
    </w:p>
    <w:p w:rsidR="0073737B" w:rsidRPr="0073737B" w:rsidRDefault="0073737B" w:rsidP="0073737B">
      <w:pPr>
        <w:ind w:firstLine="0"/>
        <w:rPr>
          <w:rFonts w:ascii="Times New Roman" w:hAnsi="Times New Roman" w:cs="Times New Roman"/>
          <w:sz w:val="24"/>
          <w:szCs w:val="24"/>
        </w:rPr>
      </w:pPr>
      <w:proofErr w:type="gramStart"/>
      <w:r w:rsidRPr="0073737B">
        <w:rPr>
          <w:rFonts w:ascii="Times New Roman" w:hAnsi="Times New Roman" w:cs="Times New Roman"/>
          <w:sz w:val="24"/>
          <w:szCs w:val="24"/>
        </w:rPr>
        <w:t xml:space="preserve">Joe R. </w:t>
      </w:r>
      <w:proofErr w:type="spellStart"/>
      <w:r w:rsidRPr="0073737B">
        <w:rPr>
          <w:rFonts w:ascii="Times New Roman" w:hAnsi="Times New Roman" w:cs="Times New Roman"/>
          <w:sz w:val="24"/>
          <w:szCs w:val="24"/>
        </w:rPr>
        <w:t>Feagin</w:t>
      </w:r>
      <w:proofErr w:type="spellEnd"/>
      <w:r w:rsidRPr="0073737B">
        <w:rPr>
          <w:rFonts w:ascii="Times New Roman" w:hAnsi="Times New Roman" w:cs="Times New Roman"/>
          <w:sz w:val="24"/>
          <w:szCs w:val="24"/>
        </w:rPr>
        <w:t xml:space="preserve"> and Melvin P. Sikes.</w:t>
      </w:r>
      <w:proofErr w:type="gramEnd"/>
      <w:r w:rsidRPr="0073737B">
        <w:rPr>
          <w:rFonts w:ascii="Times New Roman" w:hAnsi="Times New Roman" w:cs="Times New Roman"/>
          <w:sz w:val="24"/>
          <w:szCs w:val="24"/>
        </w:rPr>
        <w:t xml:space="preserve"> </w:t>
      </w:r>
      <w:proofErr w:type="gramStart"/>
      <w:r w:rsidRPr="0073737B">
        <w:rPr>
          <w:rFonts w:ascii="Times New Roman" w:hAnsi="Times New Roman" w:cs="Times New Roman"/>
          <w:sz w:val="24"/>
          <w:szCs w:val="24"/>
        </w:rPr>
        <w:t>The Journal of Blacks in Higher Education .1995.</w:t>
      </w:r>
      <w:proofErr w:type="gramEnd"/>
      <w:r w:rsidRPr="0073737B">
        <w:rPr>
          <w:rFonts w:ascii="Times New Roman" w:hAnsi="Times New Roman" w:cs="Times New Roman"/>
          <w:sz w:val="24"/>
          <w:szCs w:val="24"/>
        </w:rPr>
        <w:t xml:space="preserve"> No. 8 (</w:t>
      </w:r>
      <w:proofErr w:type="gramStart"/>
      <w:r w:rsidRPr="0073737B">
        <w:rPr>
          <w:rFonts w:ascii="Times New Roman" w:hAnsi="Times New Roman" w:cs="Times New Roman"/>
          <w:sz w:val="24"/>
          <w:szCs w:val="24"/>
        </w:rPr>
        <w:t>Summer</w:t>
      </w:r>
      <w:proofErr w:type="gramEnd"/>
      <w:r w:rsidRPr="0073737B">
        <w:rPr>
          <w:rFonts w:ascii="Times New Roman" w:hAnsi="Times New Roman" w:cs="Times New Roman"/>
          <w:sz w:val="24"/>
          <w:szCs w:val="24"/>
        </w:rPr>
        <w:t xml:space="preserve">, 1995), pp. 91-97 (7 pages) </w:t>
      </w:r>
    </w:p>
    <w:p w:rsidR="0073737B" w:rsidRPr="0073737B" w:rsidRDefault="0073737B" w:rsidP="0073737B">
      <w:pPr>
        <w:ind w:firstLine="0"/>
        <w:rPr>
          <w:rFonts w:ascii="Times New Roman" w:hAnsi="Times New Roman" w:cs="Times New Roman"/>
          <w:sz w:val="24"/>
          <w:szCs w:val="24"/>
        </w:rPr>
      </w:pPr>
    </w:p>
    <w:p w:rsidR="00F867A0" w:rsidRPr="00292158" w:rsidRDefault="00F867A0" w:rsidP="00F867A0">
      <w:pPr>
        <w:ind w:firstLine="0"/>
        <w:rPr>
          <w:rFonts w:ascii="Times New Roman" w:hAnsi="Times New Roman" w:cs="Times New Roman"/>
          <w:sz w:val="24"/>
          <w:szCs w:val="24"/>
        </w:rPr>
      </w:pPr>
    </w:p>
    <w:sectPr w:rsidR="00F867A0" w:rsidRPr="00292158" w:rsidSect="000C3091">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7F18" w:rsidRDefault="00B47F18" w:rsidP="00F867A0">
      <w:pPr>
        <w:spacing w:line="240" w:lineRule="auto"/>
      </w:pPr>
      <w:r>
        <w:separator/>
      </w:r>
    </w:p>
  </w:endnote>
  <w:endnote w:type="continuationSeparator" w:id="0">
    <w:p w:rsidR="00B47F18" w:rsidRDefault="00B47F18" w:rsidP="00F867A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7F18" w:rsidRDefault="00B47F18" w:rsidP="00F867A0">
      <w:pPr>
        <w:spacing w:line="240" w:lineRule="auto"/>
      </w:pPr>
      <w:r>
        <w:separator/>
      </w:r>
    </w:p>
  </w:footnote>
  <w:footnote w:type="continuationSeparator" w:id="0">
    <w:p w:rsidR="00B47F18" w:rsidRDefault="00B47F18" w:rsidP="00F867A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A0" w:rsidRDefault="00F867A0">
    <w:pPr>
      <w:pStyle w:val="Header"/>
      <w:jc w:val="right"/>
    </w:pPr>
    <w:r>
      <w:t xml:space="preserve">Surname </w:t>
    </w:r>
    <w:sdt>
      <w:sdtPr>
        <w:id w:val="84392410"/>
        <w:docPartObj>
          <w:docPartGallery w:val="Page Numbers (Top of Page)"/>
          <w:docPartUnique/>
        </w:docPartObj>
      </w:sdtPr>
      <w:sdtContent>
        <w:fldSimple w:instr=" PAGE   \* MERGEFORMAT ">
          <w:r w:rsidR="00133560">
            <w:rPr>
              <w:noProof/>
            </w:rPr>
            <w:t>3</w:t>
          </w:r>
        </w:fldSimple>
      </w:sdtContent>
    </w:sdt>
  </w:p>
  <w:p w:rsidR="00F867A0" w:rsidRDefault="00F867A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C219A"/>
    <w:rsid w:val="00013221"/>
    <w:rsid w:val="00092AD6"/>
    <w:rsid w:val="000C3091"/>
    <w:rsid w:val="00133560"/>
    <w:rsid w:val="001E49E6"/>
    <w:rsid w:val="00205C0F"/>
    <w:rsid w:val="00232AB9"/>
    <w:rsid w:val="00292158"/>
    <w:rsid w:val="0040546F"/>
    <w:rsid w:val="00421A48"/>
    <w:rsid w:val="00425235"/>
    <w:rsid w:val="0045689A"/>
    <w:rsid w:val="004F5A56"/>
    <w:rsid w:val="0057608A"/>
    <w:rsid w:val="0059734B"/>
    <w:rsid w:val="006B1091"/>
    <w:rsid w:val="006E550B"/>
    <w:rsid w:val="0073737B"/>
    <w:rsid w:val="00A84E88"/>
    <w:rsid w:val="00AB6ECD"/>
    <w:rsid w:val="00AF335F"/>
    <w:rsid w:val="00B1623B"/>
    <w:rsid w:val="00B47F18"/>
    <w:rsid w:val="00BC219A"/>
    <w:rsid w:val="00D64A6A"/>
    <w:rsid w:val="00D93F19"/>
    <w:rsid w:val="00DA779B"/>
    <w:rsid w:val="00E134C8"/>
    <w:rsid w:val="00ED01D3"/>
    <w:rsid w:val="00F867A0"/>
    <w:rsid w:val="00F90A6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7A0"/>
    <w:pPr>
      <w:tabs>
        <w:tab w:val="center" w:pos="4680"/>
        <w:tab w:val="right" w:pos="9360"/>
      </w:tabs>
      <w:spacing w:line="240" w:lineRule="auto"/>
    </w:pPr>
  </w:style>
  <w:style w:type="character" w:customStyle="1" w:styleId="HeaderChar">
    <w:name w:val="Header Char"/>
    <w:basedOn w:val="DefaultParagraphFont"/>
    <w:link w:val="Header"/>
    <w:uiPriority w:val="99"/>
    <w:rsid w:val="00F867A0"/>
  </w:style>
  <w:style w:type="paragraph" w:styleId="Footer">
    <w:name w:val="footer"/>
    <w:basedOn w:val="Normal"/>
    <w:link w:val="FooterChar"/>
    <w:uiPriority w:val="99"/>
    <w:semiHidden/>
    <w:unhideWhenUsed/>
    <w:rsid w:val="00F867A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867A0"/>
  </w:style>
  <w:style w:type="character" w:customStyle="1" w:styleId="greytext">
    <w:name w:val="greytext"/>
    <w:basedOn w:val="DefaultParagraphFont"/>
    <w:rsid w:val="0059734B"/>
  </w:style>
  <w:style w:type="character" w:styleId="HTMLCite">
    <w:name w:val="HTML Cite"/>
    <w:basedOn w:val="DefaultParagraphFont"/>
    <w:uiPriority w:val="99"/>
    <w:semiHidden/>
    <w:unhideWhenUsed/>
    <w:rsid w:val="00F90A6F"/>
    <w:rPr>
      <w:i/>
      <w:iCs/>
    </w:rPr>
  </w:style>
</w:styles>
</file>

<file path=word/webSettings.xml><?xml version="1.0" encoding="utf-8"?>
<w:webSettings xmlns:r="http://schemas.openxmlformats.org/officeDocument/2006/relationships" xmlns:w="http://schemas.openxmlformats.org/wordprocessingml/2006/main">
  <w:divs>
    <w:div w:id="1482385417">
      <w:bodyDiv w:val="1"/>
      <w:marLeft w:val="0"/>
      <w:marRight w:val="0"/>
      <w:marTop w:val="0"/>
      <w:marBottom w:val="0"/>
      <w:divBdr>
        <w:top w:val="none" w:sz="0" w:space="0" w:color="auto"/>
        <w:left w:val="none" w:sz="0" w:space="0" w:color="auto"/>
        <w:bottom w:val="none" w:sz="0" w:space="0" w:color="auto"/>
        <w:right w:val="none" w:sz="0" w:space="0" w:color="auto"/>
      </w:divBdr>
      <w:divsChild>
        <w:div w:id="1851025407">
          <w:marLeft w:val="0"/>
          <w:marRight w:val="0"/>
          <w:marTop w:val="0"/>
          <w:marBottom w:val="0"/>
          <w:divBdr>
            <w:top w:val="none" w:sz="0" w:space="0" w:color="auto"/>
            <w:left w:val="none" w:sz="0" w:space="0" w:color="auto"/>
            <w:bottom w:val="none" w:sz="0" w:space="0" w:color="auto"/>
            <w:right w:val="none" w:sz="0" w:space="0" w:color="auto"/>
          </w:divBdr>
          <w:divsChild>
            <w:div w:id="756943520">
              <w:marLeft w:val="0"/>
              <w:marRight w:val="0"/>
              <w:marTop w:val="0"/>
              <w:marBottom w:val="0"/>
              <w:divBdr>
                <w:top w:val="none" w:sz="0" w:space="0" w:color="auto"/>
                <w:left w:val="none" w:sz="0" w:space="0" w:color="auto"/>
                <w:bottom w:val="none" w:sz="0" w:space="0" w:color="auto"/>
                <w:right w:val="none" w:sz="0" w:space="0" w:color="auto"/>
              </w:divBdr>
            </w:div>
            <w:div w:id="45733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796125">
      <w:bodyDiv w:val="1"/>
      <w:marLeft w:val="0"/>
      <w:marRight w:val="0"/>
      <w:marTop w:val="0"/>
      <w:marBottom w:val="0"/>
      <w:divBdr>
        <w:top w:val="none" w:sz="0" w:space="0" w:color="auto"/>
        <w:left w:val="none" w:sz="0" w:space="0" w:color="auto"/>
        <w:bottom w:val="none" w:sz="0" w:space="0" w:color="auto"/>
        <w:right w:val="none" w:sz="0" w:space="0" w:color="auto"/>
      </w:divBdr>
      <w:divsChild>
        <w:div w:id="1573999464">
          <w:marLeft w:val="0"/>
          <w:marRight w:val="0"/>
          <w:marTop w:val="0"/>
          <w:marBottom w:val="0"/>
          <w:divBdr>
            <w:top w:val="none" w:sz="0" w:space="0" w:color="auto"/>
            <w:left w:val="none" w:sz="0" w:space="0" w:color="auto"/>
            <w:bottom w:val="none" w:sz="0" w:space="0" w:color="auto"/>
            <w:right w:val="none" w:sz="0" w:space="0" w:color="auto"/>
          </w:divBdr>
          <w:divsChild>
            <w:div w:id="1179739352">
              <w:marLeft w:val="0"/>
              <w:marRight w:val="0"/>
              <w:marTop w:val="0"/>
              <w:marBottom w:val="0"/>
              <w:divBdr>
                <w:top w:val="none" w:sz="0" w:space="0" w:color="auto"/>
                <w:left w:val="none" w:sz="0" w:space="0" w:color="auto"/>
                <w:bottom w:val="none" w:sz="0" w:space="0" w:color="auto"/>
                <w:right w:val="none" w:sz="0" w:space="0" w:color="auto"/>
              </w:divBdr>
            </w:div>
          </w:divsChild>
        </w:div>
        <w:div w:id="1039357474">
          <w:marLeft w:val="0"/>
          <w:marRight w:val="0"/>
          <w:marTop w:val="0"/>
          <w:marBottom w:val="0"/>
          <w:divBdr>
            <w:top w:val="none" w:sz="0" w:space="0" w:color="auto"/>
            <w:left w:val="none" w:sz="0" w:space="0" w:color="auto"/>
            <w:bottom w:val="none" w:sz="0" w:space="0" w:color="auto"/>
            <w:right w:val="none" w:sz="0" w:space="0" w:color="auto"/>
          </w:divBdr>
          <w:divsChild>
            <w:div w:id="1512992630">
              <w:marLeft w:val="0"/>
              <w:marRight w:val="0"/>
              <w:marTop w:val="0"/>
              <w:marBottom w:val="0"/>
              <w:divBdr>
                <w:top w:val="none" w:sz="0" w:space="0" w:color="auto"/>
                <w:left w:val="none" w:sz="0" w:space="0" w:color="auto"/>
                <w:bottom w:val="none" w:sz="0" w:space="0" w:color="auto"/>
                <w:right w:val="none" w:sz="0" w:space="0" w:color="auto"/>
              </w:divBdr>
            </w:div>
            <w:div w:id="41362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2018-09-10T19:48:00Z</dcterms:created>
  <dcterms:modified xsi:type="dcterms:W3CDTF">2018-09-10T19:48:00Z</dcterms:modified>
</cp:coreProperties>
</file>